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"/>
      </w:pPr>
      <w:r>
        <w:t>上海三申不锈钢电热双重蒸馏水器 蒸馏水机DZ5C 5L/h</w:t>
      </w:r>
    </w:p>
    <w:p>
      <w:pPr/>
      <w:r>
        <w:rPr/>
        <w:t xml:space="preserve">出水量：≥5L/h
工作电源：三相 380V / 50Hz
额定功率：11kW
蒸馏方式：双重蒸馏
主要材质：不锈钢</w:t>
      </w:r>
    </w:p>
    <w:p>
      <w:pPr>
        <w:jc w:val="center"/>
      </w:pPr>
      <w:r>
        <w:pict>
          <v:shape type="#_x0000_t75" stroked="f" style="width:440pt; height:44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/>
      <w:r>
        <w:rPr>
          <w:b w:val="1"/>
          <w:bCs w:val="1"/>
        </w:rPr>
        <w:t xml:space="preserve">产品型号：DZ5C/DZ10C/DZ20C</w:t>
      </w:r>
    </w:p>
    <w:p>
      <w:pPr/>
      <w:r>
        <w:rPr>
          <w:b w:val="1"/>
          <w:bCs w:val="1"/>
        </w:rPr>
        <w:t xml:space="preserve">性能特点:</w:t>
      </w:r>
    </w:p>
    <w:p>
      <w:pPr/>
      <w:r>
        <w:rPr/>
        <w:t xml:space="preserve">
	整机采用优质不锈钢制作。</w:t>
      </w:r>
    </w:p>
    <w:p/>
    <w:p>
      <w:pPr/>
      <w:r>
        <w:rPr/>
        <w:t xml:space="preserve">
	双塔双体，结构合理。</w:t>
      </w:r>
    </w:p>
    <w:p/>
    <w:p>
      <w:pPr/>
      <w:r>
        <w:rPr/>
        <w:t xml:space="preserve">
	盘管式冷凝结构，冷却效果好，出水量大。</w:t>
      </w:r>
    </w:p>
    <w:p/>
    <w:p>
      <w:pPr/>
      <w:r>
        <w:rPr/>
        <w:t xml:space="preserve">
	缺水自动切断加热电源，待回流水补充到达工作水位后继续加热。</w:t>
      </w:r>
    </w:p>
    <w:p/>
    <w:p>
      <w:pPr/>
      <w:r>
        <w:rPr/>
        <w:t xml:space="preserve">
	初蒸和重蒸水位控制分别设置。</w:t>
      </w:r>
    </w:p>
    <w:p/>
    <w:p>
      <w:pPr/>
      <w:r>
        <w:rPr/>
        <w:t xml:space="preserve">
	铜质浸入式电加热管效率高，使用寿命长。</w:t>
      </w:r>
    </w:p>
    <w:p/>
    <w:p>
      <w:pPr/>
      <w:r>
        <w:rPr/>
        <w:t xml:space="preserve">
	</w:t>
      </w:r>
    </w:p>
    <w:p/>
    <w:p>
      <w:pPr/>
      <w:r>
        <w:rPr/>
        <w:t xml:space="preserve">
	</w:t>
      </w:r>
    </w:p>
    <w:p>
      <w:pPr/>
      <w:r>
        <w:rPr>
          <w:b w:val="1"/>
          <w:bCs w:val="1"/>
        </w:rPr>
        <w:t xml:space="preserve">主要技术参数</w:t>
      </w:r>
    </w:p>
    <w:p>
      <w:pPr/>
      <w:r>
        <w:rPr/>
        <w:t xml:space="preserve">
	</w:t>
      </w:r>
    </w:p>
    <w:tbl>
      <w:tblGrid>
        <w:gridCol w:w="5000" w:type="dxa"/>
        <w:gridCol w:w="5000" w:type="dxa"/>
        <w:gridCol w:w="5000" w:type="dxa"/>
        <w:gridCol w:w="5000" w:type="dxa"/>
        <w:gridCol w:w="5000" w:type="dxa"/>
      </w:tblGrid>
      <w:tblPr>
        <w:tblW w:w="5000" w:type="pct"/>
        <w:tblLayout w:type="autofit"/>
        <w:tblBorders>
          <w:top w:val="single" w:sz="15"/>
          <w:left w:val="single" w:sz="15"/>
          <w:right w:val="single" w:sz="15"/>
          <w:bottom w:val="single" w:sz="15"/>
          <w:insideH w:val="single" w:sz="15"/>
          <w:insideV w:val="single" w:sz="15"/>
        </w:tblBorders>
      </w:tblP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型号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适用电源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功率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出水量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包装尺寸（木）(cm)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DZ5C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3～380V/50Hz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10kW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≥5L/h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42×72×86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DZ10C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3～380V/50Hz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17kW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≥10L/h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48×75×100</w:t>
            </w:r>
          </w:p>
        </w:tc>
      </w:tr>
      <w:tr>
        <w:trPr/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DZ20C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3～380V/50Hz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32kW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≥20L/h</w:t>
            </w:r>
          </w:p>
        </w:tc>
        <w:tc>
          <w:tcPr>
            <w:tcW w:w="5000" w:type="pct"/>
            <w:tcMar>
              <w:top w:w="75" w:type="dxa"/>
              <w:start w:w="75" w:type="dxa"/>
              <w:bottom w:w="75" w:type="dxa"/>
              <w:end w:w="75" w:type="dxa"/>
            </w:tcMar>
            <w:noWrap/>
          </w:tcPr>
          <w:p>
            <w:pPr/>
            <w:r>
              <w:rPr>
                <w:sz w:val="20"/>
                <w:szCs w:val="20"/>
              </w:rPr>
              <w:t xml:space="preserve">
						56×87×120</w:t>
            </w:r>
          </w:p>
        </w:tc>
      </w:tr>
    </w:tbl>
    <w:p>
      <w:pPr/>
      <w:r>
        <w:rPr/>
        <w:t xml:space="preserve">
</w:t>
      </w:r>
    </w:p>
    <w:p/>
    <w:p/>
    <w:p>
      <w:pPr/>
      <w:r>
        <w:rPr>
          <w:color w:val="666666"/>
          <w:sz w:val="18"/>
          <w:szCs w:val="18"/>
        </w:rPr>
        <w:t xml:space="preserve">产品资料来源：艾科仪器 www.shsanshen.com</w:t>
      </w:r>
    </w:p>
    <w:sectPr>
      <w:pgSz w:orient="portrait" w:w="12240" w:h="15840"/>
      <w:pgMar w:top="1000" w:right="1000" w:bottom="10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YaHei" w:hAnsi="Microsoft YaHei" w:eastAsia="Arial" w:cs="Microsoft YaHei"/>
        <w:color w:val="000000"/>
        <w:sz w:val="22"/>
        <w:szCs w:val="22"/>
        <w:lang w:val="en-US"/>
      </w:rPr>
    </w:rPrDefault>
  </w:docDefaults>
  <w:style w:type="paragraph" w:default="1" w:styleId="Normal">
    <w:name w:val="Normal"/>
    <w:pPr>
      <w:spacing w:after="100" w:line="288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keepNext w:val="1"/>
      <w:spacing w:after="180"/>
    </w:pPr>
    <w:rPr>
      <w:rFonts w:ascii="Microsoft YaHei" w:hAnsi="Microsoft YaHei" w:eastAsia="Microsoft YaHei" w:cs="Microsoft YaHei"/>
      <w:color w:val="000000"/>
      <w:sz w:val="38"/>
      <w:szCs w:val="3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艾科仪器</dc:creator>
  <dc:title>上海三申不锈钢电热双重蒸馏水器 蒸馏水机DZ5C 5L/h 产品文档</dc:title>
  <dc:description/>
  <dc:subject>产品介绍与参数</dc:subject>
  <cp:keywords/>
  <cp:category/>
  <cp:lastModifiedBy/>
  <dcterms:created xsi:type="dcterms:W3CDTF">2026-10-31T23:48:29+08:00</dcterms:created>
  <dcterms:modified xsi:type="dcterms:W3CDTF">2026-10-31T23:48:29+08:00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